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96" w:rsidRPr="007C1A4E" w:rsidRDefault="00616396" w:rsidP="00616396">
      <w:pPr>
        <w:jc w:val="both"/>
        <w:rPr>
          <w:color w:val="000000"/>
        </w:rPr>
      </w:pPr>
      <w:bookmarkStart w:id="0" w:name="_GoBack"/>
      <w:bookmarkEnd w:id="0"/>
      <w:r w:rsidRPr="007C1A4E">
        <w:rPr>
          <w:color w:val="000000"/>
        </w:rPr>
        <w:t xml:space="preserve">O autor </w:t>
      </w:r>
      <w:proofErr w:type="spellStart"/>
      <w:r w:rsidRPr="007C1A4E">
        <w:rPr>
          <w:color w:val="000000"/>
        </w:rPr>
        <w:t>Felizberto</w:t>
      </w:r>
      <w:proofErr w:type="spellEnd"/>
      <w:r w:rsidRPr="007C1A4E">
        <w:rPr>
          <w:color w:val="000000"/>
        </w:rPr>
        <w:t xml:space="preserve"> Moraes foi </w:t>
      </w:r>
      <w:proofErr w:type="gramStart"/>
      <w:r w:rsidRPr="007C1A4E">
        <w:rPr>
          <w:color w:val="000000"/>
        </w:rPr>
        <w:t xml:space="preserve">admitido pela empresa ré </w:t>
      </w:r>
      <w:r w:rsidR="001B5DDF">
        <w:rPr>
          <w:color w:val="000000"/>
        </w:rPr>
        <w:t xml:space="preserve">(Empresa Eventos em Geral </w:t>
      </w:r>
      <w:proofErr w:type="spellStart"/>
      <w:r w:rsidR="001B5DDF">
        <w:rPr>
          <w:color w:val="000000"/>
        </w:rPr>
        <w:t>Ltda</w:t>
      </w:r>
      <w:proofErr w:type="spellEnd"/>
      <w:r w:rsidR="001B5DDF">
        <w:rPr>
          <w:color w:val="000000"/>
        </w:rPr>
        <w:t xml:space="preserve">) </w:t>
      </w:r>
      <w:r w:rsidRPr="007C1A4E">
        <w:rPr>
          <w:color w:val="000000"/>
        </w:rPr>
        <w:t xml:space="preserve">em meados de dezembro de </w:t>
      </w:r>
      <w:r w:rsidRPr="007C1A4E">
        <w:t>1994 (</w:t>
      </w:r>
      <w:r w:rsidRPr="007C1A4E">
        <w:rPr>
          <w:b/>
        </w:rPr>
        <w:t>contando 14 anos sem registro</w:t>
      </w:r>
      <w:r w:rsidRPr="007C1A4E">
        <w:t>)</w:t>
      </w:r>
      <w:r w:rsidRPr="007C1A4E">
        <w:rPr>
          <w:color w:val="000000"/>
        </w:rPr>
        <w:t>, e como última</w:t>
      </w:r>
      <w:proofErr w:type="gramEnd"/>
      <w:r w:rsidRPr="007C1A4E">
        <w:rPr>
          <w:color w:val="000000"/>
        </w:rPr>
        <w:t xml:space="preserve"> remuneração fixa mensal (30 de maio de 2008) percebeu o equivalente a R$ 1.400,00, para exercer as funções de motorista de caminhão. Todavia foi registrado com </w:t>
      </w:r>
      <w:r w:rsidR="007C1A4E" w:rsidRPr="007C1A4E">
        <w:rPr>
          <w:color w:val="000000"/>
        </w:rPr>
        <w:t xml:space="preserve">salário de </w:t>
      </w:r>
      <w:r w:rsidRPr="007C1A4E">
        <w:rPr>
          <w:color w:val="000000"/>
        </w:rPr>
        <w:t>R$ 1.520,00 (</w:t>
      </w:r>
      <w:r w:rsidRPr="007C1A4E">
        <w:rPr>
          <w:color w:val="000000"/>
          <w:u w:val="single"/>
        </w:rPr>
        <w:t>a partir de abril de 2007</w:t>
      </w:r>
      <w:r w:rsidR="007C1A4E" w:rsidRPr="007C1A4E">
        <w:rPr>
          <w:color w:val="000000"/>
          <w:u w:val="single"/>
        </w:rPr>
        <w:t xml:space="preserve"> à 30/05/2008 na CTPS</w:t>
      </w:r>
      <w:r w:rsidRPr="007C1A4E">
        <w:rPr>
          <w:color w:val="000000"/>
        </w:rPr>
        <w:t>) e vem recebendo pelo seu benefício (nº 0000000</w:t>
      </w:r>
      <w:r w:rsidR="00980A1D">
        <w:rPr>
          <w:color w:val="000000"/>
        </w:rPr>
        <w:t>0</w:t>
      </w:r>
      <w:r w:rsidRPr="007C1A4E">
        <w:rPr>
          <w:color w:val="000000"/>
        </w:rPr>
        <w:t>–</w:t>
      </w:r>
      <w:r w:rsidR="00980A1D">
        <w:rPr>
          <w:color w:val="000000"/>
        </w:rPr>
        <w:t>20</w:t>
      </w:r>
      <w:r w:rsidRPr="007C1A4E">
        <w:rPr>
          <w:color w:val="000000"/>
        </w:rPr>
        <w:t xml:space="preserve"> em anexo) o valor de R$ 1.660,00, com reajuste sofrido em 01/01/08.</w:t>
      </w:r>
    </w:p>
    <w:p w:rsidR="00616396" w:rsidRDefault="00616396" w:rsidP="00616396">
      <w:pPr>
        <w:ind w:firstLine="1980"/>
        <w:jc w:val="both"/>
        <w:rPr>
          <w:color w:val="000000"/>
        </w:rPr>
      </w:pPr>
    </w:p>
    <w:p w:rsidR="00573AF9" w:rsidRPr="00573AF9" w:rsidRDefault="00573AF9" w:rsidP="00573AF9">
      <w:pPr>
        <w:jc w:val="both"/>
        <w:rPr>
          <w:color w:val="FF0000"/>
        </w:rPr>
      </w:pPr>
      <w:r w:rsidRPr="00573AF9">
        <w:t>Durante todo o vínculo empregatício laborou de segunda a segunda, sendo que laborava em média 12 horas por dia,</w:t>
      </w:r>
      <w:r w:rsidRPr="00573AF9">
        <w:rPr>
          <w:color w:val="FF0000"/>
        </w:rPr>
        <w:t xml:space="preserve"> </w:t>
      </w:r>
      <w:r w:rsidRPr="00573AF9">
        <w:t xml:space="preserve">das </w:t>
      </w:r>
      <w:proofErr w:type="gramStart"/>
      <w:r w:rsidRPr="00573AF9">
        <w:t>8:30</w:t>
      </w:r>
      <w:proofErr w:type="gramEnd"/>
      <w:r w:rsidRPr="00573AF9">
        <w:t xml:space="preserve"> às 22 horas, não havia cartão-ponto, mas continuava o trabalho externo após esse horário; principalmente nos sábados e domingos no mesmo horário a fim de cumprir como as exigências da empresa.  </w:t>
      </w:r>
    </w:p>
    <w:p w:rsidR="00573AF9" w:rsidRDefault="00573AF9" w:rsidP="00616396">
      <w:pPr>
        <w:ind w:firstLine="1980"/>
        <w:jc w:val="both"/>
        <w:rPr>
          <w:color w:val="000000"/>
        </w:rPr>
      </w:pPr>
    </w:p>
    <w:p w:rsidR="00573AF9" w:rsidRDefault="00573AF9" w:rsidP="00573AF9">
      <w:pPr>
        <w:jc w:val="both"/>
      </w:pPr>
      <w:r w:rsidRPr="00573AF9">
        <w:t xml:space="preserve">Como a reclamada não procedeu </w:t>
      </w:r>
      <w:proofErr w:type="gramStart"/>
      <w:r w:rsidRPr="00573AF9">
        <w:t>a</w:t>
      </w:r>
      <w:proofErr w:type="gramEnd"/>
      <w:r w:rsidRPr="00573AF9">
        <w:t xml:space="preserve"> anotação da CTPS do reclamante no período retro narrado, a mesma nunca efetuou os depósitos fundiários</w:t>
      </w:r>
      <w:r>
        <w:t>.</w:t>
      </w:r>
    </w:p>
    <w:p w:rsidR="00573AF9" w:rsidRDefault="00573AF9" w:rsidP="00573AF9">
      <w:pPr>
        <w:jc w:val="both"/>
        <w:rPr>
          <w:rFonts w:ascii="Bookman Old Style" w:hAnsi="Bookman Old Style"/>
        </w:rPr>
      </w:pPr>
    </w:p>
    <w:p w:rsidR="00573AF9" w:rsidRPr="00573AF9" w:rsidRDefault="00573AF9" w:rsidP="00573AF9">
      <w:pPr>
        <w:jc w:val="both"/>
      </w:pPr>
      <w:r w:rsidRPr="00573AF9">
        <w:t>Como relatado o reclamante dirigia o carro de som, trio elétrico, bandas musicais, shows, comícios eleitorais, festivais, etc. Sua função exigia sua presença física em 100% de sua conclusão. Sendo assim, o barulho produzido pelo ramo de trabalho prestado pelo autor era totalmente insalubre.</w:t>
      </w:r>
    </w:p>
    <w:p w:rsidR="00573AF9" w:rsidRDefault="00573AF9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Desde a admissão, labutava transportando bandas, shows sazonais em praia, eventos, </w:t>
      </w:r>
      <w:proofErr w:type="gramStart"/>
      <w:r w:rsidRPr="007C1A4E">
        <w:rPr>
          <w:color w:val="000000"/>
        </w:rPr>
        <w:t>comícios</w:t>
      </w:r>
      <w:proofErr w:type="gramEnd"/>
      <w:r w:rsidRPr="007C1A4E">
        <w:rPr>
          <w:color w:val="000000"/>
        </w:rPr>
        <w:t xml:space="preserve"> eleitorais, etc.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Em razão da total falta de treinamento e coordenação técnica dos serviços por profissional qualificado, a prestação de serviço adotada pela empresa culminou por provocar o acidente de trabalho de que foi vítima o Autor. </w:t>
      </w:r>
    </w:p>
    <w:p w:rsidR="00616396" w:rsidRPr="007C1A4E" w:rsidRDefault="00616396" w:rsidP="00616396">
      <w:pPr>
        <w:jc w:val="both"/>
        <w:rPr>
          <w:color w:val="000000"/>
        </w:rPr>
      </w:pPr>
    </w:p>
    <w:p w:rsidR="00E3239F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No dia 25/05/2008, por volta das </w:t>
      </w:r>
      <w:proofErr w:type="gramStart"/>
      <w:r w:rsidRPr="007C1A4E">
        <w:rPr>
          <w:color w:val="000000"/>
        </w:rPr>
        <w:t>15:50</w:t>
      </w:r>
      <w:proofErr w:type="gramEnd"/>
      <w:r w:rsidRPr="007C1A4E">
        <w:rPr>
          <w:color w:val="000000"/>
        </w:rPr>
        <w:t xml:space="preserve">h, </w:t>
      </w:r>
      <w:r w:rsidR="007C1A4E" w:rsidRPr="007C1A4E">
        <w:rPr>
          <w:color w:val="000000"/>
        </w:rPr>
        <w:t>C</w:t>
      </w:r>
      <w:r w:rsidRPr="007C1A4E">
        <w:rPr>
          <w:color w:val="000000"/>
        </w:rPr>
        <w:t xml:space="preserve">arnaval em São Paulo, a empresa requerida foi contratada para cobrir o respectivo evento. O reclamante estava na carreta parte de cima prestando auxílio à Requerida (onde normalmente é o palco do caminhão) e lá encima viu aproximar-se do caminhão uma segurança (mulher) que segurava a corda de isolamento e a mesma entrou entre a frente do rodado traseiro do caminhão e a tração dianteira do caminhão para pegar algumas caixas de copo de água. Quando o autor percebeu o eminente perigo que a mesma estava se expondo, puxou ela pra fora, afastando-a de um possível acidente, todavia nesse momento algumas pessoas </w:t>
      </w:r>
      <w:proofErr w:type="gramStart"/>
      <w:r w:rsidRPr="007C1A4E">
        <w:rPr>
          <w:color w:val="000000"/>
        </w:rPr>
        <w:t>que</w:t>
      </w:r>
      <w:proofErr w:type="gramEnd"/>
      <w:r w:rsidRPr="007C1A4E">
        <w:rPr>
          <w:color w:val="000000"/>
        </w:rPr>
        <w:t xml:space="preserve"> </w:t>
      </w:r>
      <w:proofErr w:type="gramStart"/>
      <w:r w:rsidRPr="007C1A4E">
        <w:rPr>
          <w:color w:val="000000"/>
        </w:rPr>
        <w:t>circulavam</w:t>
      </w:r>
      <w:proofErr w:type="gramEnd"/>
      <w:r w:rsidRPr="007C1A4E">
        <w:rPr>
          <w:color w:val="000000"/>
        </w:rPr>
        <w:t xml:space="preserve"> o veículo falaram ao motorista que estava lá dentro conduzindo o caminhão (</w:t>
      </w:r>
      <w:proofErr w:type="spellStart"/>
      <w:r w:rsidRPr="007C1A4E">
        <w:rPr>
          <w:color w:val="000000"/>
        </w:rPr>
        <w:t>sr.</w:t>
      </w:r>
      <w:proofErr w:type="spellEnd"/>
      <w:r w:rsidRPr="007C1A4E">
        <w:rPr>
          <w:color w:val="000000"/>
        </w:rPr>
        <w:t xml:space="preserve"> Onofre - empregador e requerido) seguir em frente, e o mesmo sem pensar racionalmente, de </w:t>
      </w:r>
      <w:proofErr w:type="spellStart"/>
      <w:r w:rsidRPr="007C1A4E">
        <w:rPr>
          <w:color w:val="000000"/>
        </w:rPr>
        <w:t>inopino</w:t>
      </w:r>
      <w:proofErr w:type="spellEnd"/>
      <w:r w:rsidRPr="007C1A4E">
        <w:rPr>
          <w:color w:val="000000"/>
        </w:rPr>
        <w:t xml:space="preserve"> sem nenhum tipo de precaução ou cautela, deu a partida no veículo e começou a andar em baixa rotação, quando o autor instintivamente tentou sair do caminhão (entre o rodado traseiro do caminhão e a tração dianteira do mesmo – local onde retirou anteriormente a mulher/segurança) e evitar algo pior consigo, subitamente foi atropelado pela tração do caminhão, e após o autor gritar ao requerido para parar, o </w:t>
      </w:r>
      <w:proofErr w:type="spellStart"/>
      <w:r w:rsidRPr="007C1A4E">
        <w:rPr>
          <w:color w:val="000000"/>
        </w:rPr>
        <w:t>sr.</w:t>
      </w:r>
      <w:proofErr w:type="spellEnd"/>
      <w:r w:rsidRPr="007C1A4E">
        <w:rPr>
          <w:color w:val="000000"/>
        </w:rPr>
        <w:t xml:space="preserve"> Onofre freou encima da perna do autor-vítima. Quando o autor gritou o </w:t>
      </w:r>
      <w:proofErr w:type="spellStart"/>
      <w:proofErr w:type="gramStart"/>
      <w:r w:rsidRPr="007C1A4E">
        <w:rPr>
          <w:color w:val="000000"/>
        </w:rPr>
        <w:t>sr.</w:t>
      </w:r>
      <w:proofErr w:type="spellEnd"/>
      <w:proofErr w:type="gramEnd"/>
      <w:r w:rsidRPr="007C1A4E">
        <w:rPr>
          <w:color w:val="000000"/>
        </w:rPr>
        <w:t xml:space="preserve"> Onofre, o mesmo decidiu dar a ré para sair de cima de sua perna; resultado: a perna direita foi queimada pela tração do pneu e do asfalto deixando ferimentos graves, comprometendo a sensibilidade da perna direita, todavia a sua perna esquerda sofreu múltiplas fraturas resultando em sua fatídica amputação.</w:t>
      </w:r>
    </w:p>
    <w:p w:rsidR="00616396" w:rsidRPr="007C1A4E" w:rsidRDefault="00616396" w:rsidP="00616396">
      <w:pPr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lastRenderedPageBreak/>
        <w:t xml:space="preserve">O autor foi hospitalizado e medicado no mesmo dia, desde o dia 25/05/08 até a 2ª. </w:t>
      </w:r>
      <w:proofErr w:type="gramStart"/>
      <w:r w:rsidRPr="007C1A4E">
        <w:rPr>
          <w:color w:val="000000"/>
        </w:rPr>
        <w:t>semana</w:t>
      </w:r>
      <w:proofErr w:type="gramEnd"/>
      <w:r w:rsidRPr="007C1A4E">
        <w:rPr>
          <w:color w:val="000000"/>
        </w:rPr>
        <w:t xml:space="preserve"> de setembro (média de 95 dias). Os ferimentos recebidos culminaram por acarretar em aproximadamente </w:t>
      </w:r>
      <w:proofErr w:type="gramStart"/>
      <w:r w:rsidRPr="007C1A4E">
        <w:rPr>
          <w:color w:val="000000"/>
        </w:rPr>
        <w:t>9</w:t>
      </w:r>
      <w:proofErr w:type="gramEnd"/>
      <w:r w:rsidRPr="007C1A4E">
        <w:rPr>
          <w:color w:val="000000"/>
        </w:rPr>
        <w:t xml:space="preserve"> cirurgias, sendo a primeira de amputação da sua perna esquerda, a 2ª. </w:t>
      </w:r>
      <w:proofErr w:type="gramStart"/>
      <w:r w:rsidRPr="007C1A4E">
        <w:rPr>
          <w:color w:val="000000"/>
        </w:rPr>
        <w:t>amputação</w:t>
      </w:r>
      <w:proofErr w:type="gramEnd"/>
      <w:r w:rsidRPr="007C1A4E">
        <w:rPr>
          <w:color w:val="000000"/>
        </w:rPr>
        <w:t xml:space="preserve"> de parte da coxa, e a terceira da desarticulação ao nível do joelho, fora os enxertos de pele em ambas as pernas. A hospitalização perdurou por diversos meses após a data do acidente (ver fotos e </w:t>
      </w:r>
      <w:proofErr w:type="spellStart"/>
      <w:r w:rsidRPr="007C1A4E">
        <w:rPr>
          <w:color w:val="000000"/>
        </w:rPr>
        <w:t>cd</w:t>
      </w:r>
      <w:proofErr w:type="spellEnd"/>
      <w:r w:rsidRPr="007C1A4E">
        <w:rPr>
          <w:color w:val="000000"/>
        </w:rPr>
        <w:t xml:space="preserve"> em anexo). Com o passar do tempo, devido a problemas na cicatrização do coto, as </w:t>
      </w:r>
      <w:proofErr w:type="spellStart"/>
      <w:r w:rsidRPr="007C1A4E">
        <w:rPr>
          <w:color w:val="000000"/>
        </w:rPr>
        <w:t>seqüelas</w:t>
      </w:r>
      <w:proofErr w:type="spellEnd"/>
      <w:r w:rsidRPr="007C1A4E">
        <w:rPr>
          <w:color w:val="000000"/>
        </w:rPr>
        <w:t xml:space="preserve"> ainda são sentidas, dando a impressão que a perna existe integralmente e padecendo</w:t>
      </w:r>
      <w:proofErr w:type="gramStart"/>
      <w:r w:rsidRPr="007C1A4E">
        <w:rPr>
          <w:color w:val="000000"/>
        </w:rPr>
        <w:t xml:space="preserve"> pois</w:t>
      </w:r>
      <w:proofErr w:type="gramEnd"/>
      <w:r w:rsidRPr="007C1A4E">
        <w:rPr>
          <w:color w:val="000000"/>
        </w:rPr>
        <w:t xml:space="preserve"> o autor de fortes dores, sendo obrigado a ingerir pesada medicação por conta própria, a fim de minorar o seu sofrimento. 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proofErr w:type="gramStart"/>
      <w:r w:rsidRPr="007C1A4E">
        <w:rPr>
          <w:color w:val="000000"/>
        </w:rPr>
        <w:t>Mister</w:t>
      </w:r>
      <w:proofErr w:type="gramEnd"/>
      <w:r w:rsidRPr="007C1A4E">
        <w:rPr>
          <w:color w:val="000000"/>
        </w:rPr>
        <w:t xml:space="preserve"> aclarar, que o autor não se adaptou também com a prótese nacional que lhe foi fornecida pela previdência social, não tendo como custear a aquisição de outra, importada, mais leve e que não prejudique a cicatrização do coto, apesar de ter cotado 2 orçamentos para uma prótese melhor (ver cotações em anexo).</w:t>
      </w:r>
    </w:p>
    <w:p w:rsidR="001B5DDF" w:rsidRDefault="001B5DDF" w:rsidP="00616396">
      <w:pPr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Apesar de tudo isso, o </w:t>
      </w:r>
      <w:proofErr w:type="spellStart"/>
      <w:proofErr w:type="gramStart"/>
      <w:r w:rsidRPr="007C1A4E">
        <w:rPr>
          <w:color w:val="000000"/>
        </w:rPr>
        <w:t>sr.</w:t>
      </w:r>
      <w:proofErr w:type="spellEnd"/>
      <w:proofErr w:type="gramEnd"/>
      <w:r w:rsidRPr="007C1A4E">
        <w:rPr>
          <w:color w:val="000000"/>
        </w:rPr>
        <w:t xml:space="preserve"> Onofre Dias, proprietário da requerida, fez distintas promessas de apoio econômico, psicológico e logístico aos filhos e irmã, entretanto, não cumpriu com nenhuma delas, e.g.: carro com câmbio automático, enfermeiro 24 horas, prótese melhor, apoio moral-pessoal todo fim de semana com presença física; entre outras custas foram bancadas pelo filho e depois ressarcidas mediante apresentação de documentos, haja vista que não houve manifestação ou sequer interesse da parte do </w:t>
      </w:r>
      <w:proofErr w:type="spellStart"/>
      <w:r w:rsidRPr="007C1A4E">
        <w:rPr>
          <w:color w:val="000000"/>
        </w:rPr>
        <w:t>sr.</w:t>
      </w:r>
      <w:proofErr w:type="spellEnd"/>
      <w:r w:rsidRPr="007C1A4E">
        <w:rPr>
          <w:color w:val="000000"/>
        </w:rPr>
        <w:t xml:space="preserve"> Onofre, proprietário da requerida.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A empresa, por sua vez, fez a competente comunicação de acidente do trabalho ao órgão-ACIDENTE, com o benefício nº 00000000-20 e a partir de </w:t>
      </w:r>
      <w:r w:rsidRPr="007C1A4E">
        <w:rPr>
          <w:b/>
          <w:color w:val="000000"/>
        </w:rPr>
        <w:t xml:space="preserve">fevereiro de 2009 </w:t>
      </w:r>
      <w:r w:rsidRPr="007C1A4E">
        <w:rPr>
          <w:color w:val="000000"/>
        </w:rPr>
        <w:t xml:space="preserve">começou a perceber o valor de R$ 1.660,00, ou mais ou menos 3,25 salários mínimos piso federal vigente, a título de aposentadoria por invalidez. 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Esclareça-se que a empresa ré não mantém CIPA (Comissão Interna de Prevenção de Acidentes) e nem seguro de vida, bem como jamais foi lhe dado treinamento com relação aos procedimentos de precaução e segurança. 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Ficou afastado do trabalho, recebendo auxílio-doença por quase </w:t>
      </w:r>
      <w:proofErr w:type="gramStart"/>
      <w:r w:rsidRPr="007C1A4E">
        <w:rPr>
          <w:color w:val="000000"/>
        </w:rPr>
        <w:t>3</w:t>
      </w:r>
      <w:proofErr w:type="gramEnd"/>
      <w:r w:rsidRPr="007C1A4E">
        <w:rPr>
          <w:color w:val="000000"/>
        </w:rPr>
        <w:t xml:space="preserve"> meses, desde a data do acidente, até que foi concedida a aposentadoria por invalidez a partir do dia 09/02/09 (doc.).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>Além disso, em razão do acidente está totalmente impossibilitado de executar trabalho semelhante ao anterior. A razão é evidente, a redução definitiva da capacidade do membro atingido.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7C1A4E" w:rsidRDefault="00616396" w:rsidP="00616396">
      <w:pPr>
        <w:jc w:val="both"/>
        <w:rPr>
          <w:color w:val="000000"/>
        </w:rPr>
      </w:pPr>
      <w:r w:rsidRPr="007C1A4E">
        <w:rPr>
          <w:color w:val="000000"/>
        </w:rPr>
        <w:t xml:space="preserve">Houve negligência da empresa na adoção de metodologia e normas de segurança de trabalho que diminuísse o risco de acidentes e total imprudência do empregador ao dar a partida no veículo com o empregado/motorista do trio entre o rodado traseiro do caminhão e a tração dianteira tentando solucionar a imprevista situação. </w:t>
      </w:r>
    </w:p>
    <w:p w:rsidR="00616396" w:rsidRPr="007C1A4E" w:rsidRDefault="00616396" w:rsidP="00616396">
      <w:pPr>
        <w:ind w:firstLine="1980"/>
        <w:jc w:val="both"/>
        <w:rPr>
          <w:color w:val="000000"/>
        </w:rPr>
      </w:pPr>
    </w:p>
    <w:p w:rsidR="00616396" w:rsidRPr="00573AF9" w:rsidRDefault="00616396" w:rsidP="00616396">
      <w:pPr>
        <w:jc w:val="both"/>
        <w:rPr>
          <w:b/>
        </w:rPr>
      </w:pPr>
      <w:r w:rsidRPr="007C1A4E">
        <w:rPr>
          <w:color w:val="000000"/>
        </w:rPr>
        <w:t xml:space="preserve">Do trágico acidente advieram danos morais, materiais e estéticos, afinal, contava o autor com 56 anos à época, tinha boa aparência e gozava de excelente saúde, e tinha como hobby preferido dançar e ainda brincar com seu neto, levá-lo para passear, etc. </w:t>
      </w:r>
      <w:r w:rsidRPr="00573AF9">
        <w:rPr>
          <w:b/>
        </w:rPr>
        <w:t xml:space="preserve">Como advogado do reclamante, apresente a medida judicial cabível. </w:t>
      </w:r>
    </w:p>
    <w:sectPr w:rsidR="00616396" w:rsidRPr="00573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96"/>
    <w:rsid w:val="001B5DDF"/>
    <w:rsid w:val="00567ED0"/>
    <w:rsid w:val="00573AF9"/>
    <w:rsid w:val="00616396"/>
    <w:rsid w:val="007C1A4E"/>
    <w:rsid w:val="00980A1D"/>
    <w:rsid w:val="00E3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Tomizawa</dc:creator>
  <cp:lastModifiedBy>Tomizawa</cp:lastModifiedBy>
  <cp:revision>4</cp:revision>
  <cp:lastPrinted>2015-08-12T21:21:00Z</cp:lastPrinted>
  <dcterms:created xsi:type="dcterms:W3CDTF">2015-08-12T20:56:00Z</dcterms:created>
  <dcterms:modified xsi:type="dcterms:W3CDTF">2015-08-13T20:38:00Z</dcterms:modified>
</cp:coreProperties>
</file>